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EC1" w:rsidRDefault="0016136C" w:rsidP="00C456E5">
      <w:pPr>
        <w:pStyle w:val="Heading1"/>
        <w:jc w:val="center"/>
      </w:pPr>
      <w:r>
        <w:t>TimeVision/Time Vision Plus Installation</w:t>
      </w:r>
      <w:r w:rsidR="00D33CA8">
        <w:t xml:space="preserve"> &amp; Setup.</w:t>
      </w:r>
      <w:r w:rsidR="00AD4606">
        <w:br/>
      </w:r>
    </w:p>
    <w:p w:rsidR="00C456E5" w:rsidRPr="00C456E5" w:rsidRDefault="00C456E5" w:rsidP="006268B2">
      <w:pPr>
        <w:jc w:val="center"/>
        <w:rPr>
          <w:i/>
        </w:rPr>
      </w:pPr>
      <w:r w:rsidRPr="00C456E5">
        <w:rPr>
          <w:i/>
        </w:rPr>
        <w:t>(NB. Also Protime</w:t>
      </w:r>
      <w:r w:rsidR="00F8033A">
        <w:rPr>
          <w:i/>
        </w:rPr>
        <w:t xml:space="preserve">, which is an </w:t>
      </w:r>
      <w:r w:rsidR="00955A62">
        <w:rPr>
          <w:i/>
        </w:rPr>
        <w:t>e</w:t>
      </w:r>
      <w:r w:rsidRPr="00C456E5">
        <w:rPr>
          <w:i/>
        </w:rPr>
        <w:t>arlier version of TimeVision Plus</w:t>
      </w:r>
      <w:r w:rsidR="00F8033A">
        <w:rPr>
          <w:i/>
        </w:rPr>
        <w:t>, before it was rebranded</w:t>
      </w:r>
      <w:r w:rsidR="004C0E5D">
        <w:rPr>
          <w:i/>
        </w:rPr>
        <w:t>)</w:t>
      </w:r>
    </w:p>
    <w:p w:rsidR="0016136C" w:rsidRDefault="0016136C" w:rsidP="00AD4606">
      <w:pPr>
        <w:pStyle w:val="ListParagraph"/>
        <w:numPr>
          <w:ilvl w:val="0"/>
          <w:numId w:val="2"/>
        </w:numPr>
      </w:pPr>
      <w:r>
        <w:t xml:space="preserve">You will need the installation software CD, </w:t>
      </w:r>
      <w:r w:rsidR="00F8033A">
        <w:t xml:space="preserve">or electronic </w:t>
      </w:r>
      <w:r>
        <w:t>download</w:t>
      </w:r>
      <w:r w:rsidR="00F8033A">
        <w:t>.  Ensure if this an additional installation of TimeVision Plus, it is the same version, as the other installs.</w:t>
      </w:r>
      <w:r w:rsidR="00AD4606">
        <w:br/>
      </w:r>
    </w:p>
    <w:p w:rsidR="0016136C" w:rsidRDefault="00AD4606" w:rsidP="006F0A0E">
      <w:pPr>
        <w:pStyle w:val="ListParagraph"/>
        <w:numPr>
          <w:ilvl w:val="0"/>
          <w:numId w:val="2"/>
        </w:numPr>
      </w:pPr>
      <w:r>
        <w:t>F</w:t>
      </w:r>
      <w:r w:rsidR="0016136C">
        <w:t xml:space="preserve">rom the installation software, browse to Setup.exe.  Then right click and from the </w:t>
      </w:r>
      <w:r w:rsidR="00010D9D">
        <w:t>pull-down</w:t>
      </w:r>
      <w:r w:rsidR="0016136C">
        <w:t xml:space="preserve"> menu, select </w:t>
      </w:r>
      <w:r w:rsidR="00C456E5">
        <w:t xml:space="preserve">“Run as administrator”. </w:t>
      </w:r>
      <w:r w:rsidR="00955A62">
        <w:br/>
      </w:r>
      <w:r w:rsidR="00C456E5">
        <w:t>Click on “</w:t>
      </w:r>
      <w:r w:rsidR="00FB361E">
        <w:t>Y</w:t>
      </w:r>
      <w:r w:rsidR="00C456E5">
        <w:t>es” if asked, to run program.</w:t>
      </w:r>
      <w:r w:rsidR="006F0A0E">
        <w:br/>
      </w:r>
      <w:r w:rsidR="006F0A0E">
        <w:br/>
      </w:r>
      <w:r w:rsidR="006F0A0E">
        <w:rPr>
          <w:noProof/>
          <w:lang w:eastAsia="en-GB"/>
        </w:rPr>
        <w:drawing>
          <wp:inline distT="0" distB="0" distL="0" distR="0" wp14:anchorId="3F888E46" wp14:editId="394871EA">
            <wp:extent cx="4629150" cy="260942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6148" cy="26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56E5">
        <w:br/>
      </w:r>
    </w:p>
    <w:p w:rsidR="00010D9D" w:rsidRDefault="00FB361E" w:rsidP="00AD4606">
      <w:pPr>
        <w:pStyle w:val="ListParagraph"/>
        <w:numPr>
          <w:ilvl w:val="0"/>
          <w:numId w:val="2"/>
        </w:numPr>
      </w:pPr>
      <w:r>
        <w:t>Follow the on-screen instructions, including accepting the software licence, and default program destination &amp; database paths, etc.</w:t>
      </w:r>
      <w:r w:rsidR="00F8033A">
        <w:br/>
      </w:r>
      <w:r>
        <w:t>Click on “Finish” when done.</w:t>
      </w:r>
      <w:r>
        <w:br/>
      </w:r>
    </w:p>
    <w:p w:rsidR="00FB361E" w:rsidRDefault="00323125" w:rsidP="006F0A0E">
      <w:pPr>
        <w:pStyle w:val="ListParagraph"/>
        <w:numPr>
          <w:ilvl w:val="0"/>
          <w:numId w:val="2"/>
        </w:numPr>
      </w:pPr>
      <w:r>
        <w:t>Then you need to create a desktop shortcut, as follows:</w:t>
      </w:r>
      <w:r>
        <w:br/>
        <w:t xml:space="preserve">Browse to </w:t>
      </w:r>
      <w:r w:rsidRPr="00323125">
        <w:t>C:\Program Files (x</w:t>
      </w:r>
      <w:r w:rsidR="00D33CA8" w:rsidRPr="00323125">
        <w:t>86) \</w:t>
      </w:r>
      <w:r w:rsidRPr="00323125">
        <w:t>TimeVision</w:t>
      </w:r>
      <w:r>
        <w:t xml:space="preserve"> (or TimeVision Plus).</w:t>
      </w:r>
      <w:r>
        <w:br/>
        <w:t>Right click the application e.g. Timevision.exe and select Sent To/Desktop (create shortcut).</w:t>
      </w:r>
      <w:r w:rsidR="006F0A0E">
        <w:br/>
      </w:r>
      <w:r w:rsidR="006F0A0E">
        <w:br/>
      </w:r>
      <w:r w:rsidR="006F0A0E">
        <w:rPr>
          <w:noProof/>
          <w:lang w:eastAsia="en-GB"/>
        </w:rPr>
        <w:drawing>
          <wp:inline distT="0" distB="0" distL="0" distR="0" wp14:anchorId="56809C37" wp14:editId="54522D60">
            <wp:extent cx="3705225" cy="20663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3295" cy="20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3125" w:rsidRDefault="00323125" w:rsidP="00323125">
      <w:pPr>
        <w:pStyle w:val="ListParagraph"/>
        <w:numPr>
          <w:ilvl w:val="0"/>
          <w:numId w:val="2"/>
        </w:numPr>
      </w:pPr>
      <w:r>
        <w:t>For TimeVision &amp; TimeVision Plus with the Database on the local PC (</w:t>
      </w:r>
      <w:r w:rsidR="00A6520F">
        <w:t>Non-networked</w:t>
      </w:r>
      <w:r>
        <w:t xml:space="preserve">), it is best to run the software as </w:t>
      </w:r>
      <w:r w:rsidR="006E0EC0">
        <w:t>a local administrator.</w:t>
      </w:r>
      <w:r w:rsidR="00F8033A">
        <w:br/>
      </w:r>
      <w:r w:rsidR="006E0EC0">
        <w:t>So right click the desktop shortcut, and from the pulldown menu, select properties.</w:t>
      </w:r>
      <w:r w:rsidR="006E0EC0">
        <w:br/>
      </w:r>
    </w:p>
    <w:p w:rsidR="006E0EC0" w:rsidRDefault="006E0EC0" w:rsidP="006F0A0E">
      <w:pPr>
        <w:pStyle w:val="ListParagraph"/>
        <w:numPr>
          <w:ilvl w:val="0"/>
          <w:numId w:val="2"/>
        </w:numPr>
      </w:pPr>
      <w:r>
        <w:t>Then select the Compatibility Tab.</w:t>
      </w:r>
      <w:r>
        <w:br/>
        <w:t>Click on the “Change Settings for all Users.” Button.</w:t>
      </w:r>
      <w:r>
        <w:br/>
        <w:t>See screen shot below.</w:t>
      </w:r>
      <w:r w:rsidR="00CE1D6E">
        <w:br/>
      </w:r>
      <w:r w:rsidR="00CE1D6E">
        <w:br/>
      </w:r>
      <w:r w:rsidR="00CE1D6E">
        <w:rPr>
          <w:noProof/>
          <w:lang w:eastAsia="en-GB"/>
        </w:rPr>
        <w:drawing>
          <wp:inline distT="0" distB="0" distL="0" distR="0" wp14:anchorId="76B43010" wp14:editId="79A4D4BD">
            <wp:extent cx="3705225" cy="269702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5267" cy="270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E0EC0" w:rsidRDefault="006E0EC0" w:rsidP="00323125">
      <w:pPr>
        <w:pStyle w:val="ListParagraph"/>
        <w:numPr>
          <w:ilvl w:val="0"/>
          <w:numId w:val="2"/>
        </w:numPr>
      </w:pPr>
      <w:r>
        <w:t>Put a tick in the “Run this program as an administrator” box.</w:t>
      </w:r>
      <w:r>
        <w:br/>
        <w:t>Then click on “Apply” and “OK”.</w:t>
      </w:r>
      <w:r>
        <w:br/>
      </w:r>
    </w:p>
    <w:p w:rsidR="006E0EC0" w:rsidRDefault="006E0EC0" w:rsidP="00323125">
      <w:pPr>
        <w:pStyle w:val="ListParagraph"/>
        <w:numPr>
          <w:ilvl w:val="0"/>
          <w:numId w:val="2"/>
        </w:numPr>
      </w:pPr>
      <w:r>
        <w:t>You will be then taken back to the previous window.</w:t>
      </w:r>
      <w:r>
        <w:br/>
        <w:t xml:space="preserve">Run this program as an </w:t>
      </w:r>
      <w:r w:rsidR="004C0E5D">
        <w:t>Administrator</w:t>
      </w:r>
      <w:r>
        <w:t xml:space="preserve"> should be greyed out.</w:t>
      </w:r>
      <w:r>
        <w:br/>
        <w:t>Click on “OK” to finish.</w:t>
      </w:r>
      <w:r>
        <w:br/>
      </w:r>
    </w:p>
    <w:p w:rsidR="006E0EC0" w:rsidRDefault="006E0EC0" w:rsidP="00323125">
      <w:pPr>
        <w:pStyle w:val="ListParagraph"/>
        <w:numPr>
          <w:ilvl w:val="0"/>
          <w:numId w:val="2"/>
        </w:numPr>
      </w:pPr>
      <w:r>
        <w:t xml:space="preserve">Next time you run TimeVision/TimeVision Plus, it should then run as the local administrator. </w:t>
      </w:r>
      <w:r>
        <w:br/>
        <w:t xml:space="preserve">You </w:t>
      </w:r>
      <w:r w:rsidR="004C0E5D">
        <w:t>may be</w:t>
      </w:r>
      <w:r>
        <w:t xml:space="preserve"> asked to say Yes when opened, to allow application to make changes</w:t>
      </w:r>
      <w:r w:rsidR="004C0E5D">
        <w:t>….</w:t>
      </w:r>
      <w:r w:rsidR="00601A91">
        <w:br/>
      </w:r>
    </w:p>
    <w:p w:rsidR="00601A91" w:rsidRDefault="00601A91" w:rsidP="00323125">
      <w:pPr>
        <w:pStyle w:val="ListParagraph"/>
        <w:numPr>
          <w:ilvl w:val="0"/>
          <w:numId w:val="2"/>
        </w:numPr>
      </w:pPr>
      <w:r>
        <w:t xml:space="preserve">You may get a dongle error message when running earlier versions </w:t>
      </w:r>
      <w:r w:rsidR="00A6520F">
        <w:t xml:space="preserve">(&lt; version 3) </w:t>
      </w:r>
      <w:r>
        <w:t>of TimeVision/TimeVision Plus, as below.</w:t>
      </w:r>
      <w:r w:rsidR="00CE1D6E">
        <w:br/>
      </w:r>
    </w:p>
    <w:p w:rsidR="00601A91" w:rsidRDefault="00601A91" w:rsidP="00CE1D6E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27BBC5B9" wp14:editId="78FCC0D4">
            <wp:extent cx="2571750" cy="1628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A91" w:rsidRDefault="00601A91" w:rsidP="00601A91">
      <w:pPr>
        <w:pStyle w:val="ListParagraph"/>
      </w:pPr>
    </w:p>
    <w:p w:rsidR="00601A91" w:rsidRDefault="00601A91" w:rsidP="00601A91">
      <w:pPr>
        <w:pStyle w:val="ListParagraph"/>
        <w:numPr>
          <w:ilvl w:val="0"/>
          <w:numId w:val="2"/>
        </w:numPr>
      </w:pPr>
      <w:r>
        <w:t xml:space="preserve">Right click the desktop shortcut, and select properties from the </w:t>
      </w:r>
      <w:r w:rsidR="004C0E5D">
        <w:t>pull-down</w:t>
      </w:r>
      <w:r>
        <w:t xml:space="preserve"> menu.</w:t>
      </w:r>
      <w:r>
        <w:br/>
        <w:t>Select the shortcut tab.</w:t>
      </w:r>
      <w:r>
        <w:br/>
        <w:t>In the target field, at the end after the application path, add “/nodon</w:t>
      </w:r>
      <w:r w:rsidR="00E5555A">
        <w:t>g</w:t>
      </w:r>
      <w:r>
        <w:t>le”</w:t>
      </w:r>
      <w:r>
        <w:br/>
        <w:t>then apply and OK.</w:t>
      </w:r>
      <w:r>
        <w:br/>
        <w:t xml:space="preserve">See </w:t>
      </w:r>
      <w:r w:rsidR="004C0E5D">
        <w:t>screenshot</w:t>
      </w:r>
      <w:r w:rsidR="00CE1D6E">
        <w:t>.</w:t>
      </w:r>
      <w:r w:rsidR="00CE1D6E">
        <w:br/>
      </w:r>
    </w:p>
    <w:p w:rsidR="00601A91" w:rsidRDefault="00601A91" w:rsidP="00CE1D6E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78EBF1E3" wp14:editId="0F3581C7">
            <wp:extent cx="2152650" cy="311783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5780" cy="31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299" w:rsidRDefault="00D66299" w:rsidP="00CE1D6E">
      <w:pPr>
        <w:pStyle w:val="ListParagraph"/>
        <w:jc w:val="center"/>
      </w:pPr>
    </w:p>
    <w:p w:rsidR="00D66299" w:rsidRDefault="00D66299" w:rsidP="00D66299">
      <w:pPr>
        <w:pStyle w:val="ListParagraph"/>
        <w:numPr>
          <w:ilvl w:val="0"/>
          <w:numId w:val="2"/>
        </w:numPr>
      </w:pPr>
      <w:r>
        <w:t>If you are running a 64bit version of Windows, and running version 4 or below of this software, you will need to make registry changes to the PC.  (</w:t>
      </w:r>
      <w:r w:rsidR="00D33CA8">
        <w:t>Version 5+</w:t>
      </w:r>
      <w:r>
        <w:t xml:space="preserve"> should do these changes for you, automatically</w:t>
      </w:r>
      <w:r w:rsidR="00D33CA8">
        <w:t xml:space="preserve"> but if not follow these instructions also</w:t>
      </w:r>
      <w:r w:rsidR="001260A1">
        <w:t>).</w:t>
      </w:r>
      <w:r w:rsidR="00A6520F">
        <w:br/>
      </w:r>
      <w:r w:rsidR="001260A1">
        <w:t>See separate document – “</w:t>
      </w:r>
      <w:r w:rsidR="001260A1" w:rsidRPr="001260A1">
        <w:rPr>
          <w:i/>
        </w:rPr>
        <w:t>64 Bit Registry changes for Time Vision/TV plus.</w:t>
      </w:r>
      <w:r w:rsidR="001260A1">
        <w:t>”</w:t>
      </w:r>
      <w:r>
        <w:br/>
      </w:r>
    </w:p>
    <w:p w:rsidR="00F8033A" w:rsidRDefault="00D33CA8" w:rsidP="00D33CA8">
      <w:pPr>
        <w:pStyle w:val="ListParagraph"/>
        <w:numPr>
          <w:ilvl w:val="0"/>
          <w:numId w:val="2"/>
        </w:numPr>
      </w:pPr>
      <w:r>
        <w:t>When you run the software for the first time (&amp; if there are any changes to the PC/user/software), it will need to be registered online.</w:t>
      </w:r>
      <w:r w:rsidR="00F8033A">
        <w:br/>
      </w:r>
      <w:r w:rsidRPr="00D33CA8">
        <w:t>If you</w:t>
      </w:r>
      <w:r w:rsidR="005217A2">
        <w:t xml:space="preserve"> </w:t>
      </w:r>
      <w:r w:rsidRPr="00D33CA8">
        <w:t xml:space="preserve">cannot register online, you will need to </w:t>
      </w:r>
      <w:r w:rsidR="005217A2">
        <w:t>do it</w:t>
      </w:r>
      <w:r w:rsidRPr="00D33CA8">
        <w:t xml:space="preserve"> manually by clicking on the “Fax” button</w:t>
      </w:r>
      <w:r w:rsidR="005217A2">
        <w:t xml:space="preserve">.  </w:t>
      </w:r>
      <w:r w:rsidR="00F8033A">
        <w:t>Then fax or email a copy of th</w:t>
      </w:r>
      <w:r w:rsidR="00A6520F">
        <w:t>is</w:t>
      </w:r>
      <w:bookmarkStart w:id="0" w:name="_GoBack"/>
      <w:bookmarkEnd w:id="0"/>
      <w:r w:rsidR="00F8033A">
        <w:t xml:space="preserve"> form, to </w:t>
      </w:r>
      <w:hyperlink r:id="rId13" w:history="1">
        <w:r w:rsidR="00F8033A" w:rsidRPr="00A22CA5">
          <w:rPr>
            <w:rStyle w:val="Hyperlink"/>
          </w:rPr>
          <w:t>techsupport@computimeuk.com</w:t>
        </w:r>
      </w:hyperlink>
    </w:p>
    <w:p w:rsidR="00601A91" w:rsidRDefault="00601A91" w:rsidP="00F8033A">
      <w:pPr>
        <w:pStyle w:val="ListParagraph"/>
      </w:pPr>
    </w:p>
    <w:p w:rsidR="005217A2" w:rsidRDefault="005217A2" w:rsidP="005217A2">
      <w:pPr>
        <w:pStyle w:val="ListParagraph"/>
        <w:numPr>
          <w:ilvl w:val="0"/>
          <w:numId w:val="2"/>
        </w:numPr>
      </w:pPr>
      <w:r>
        <w:t>When you login into the software, there is no password set for Manager, until one is set by you</w:t>
      </w:r>
      <w:r w:rsidR="00F8033A">
        <w:t>.</w:t>
      </w:r>
      <w:r w:rsidR="006F0A0E">
        <w:t xml:space="preserve">  So just click on “OK”.</w:t>
      </w:r>
      <w:r w:rsidR="006F0A0E">
        <w:br/>
      </w:r>
      <w:r w:rsidR="006F0A0E">
        <w:br/>
      </w:r>
      <w:r>
        <w:rPr>
          <w:noProof/>
          <w:lang w:eastAsia="en-GB"/>
        </w:rPr>
        <w:drawing>
          <wp:inline distT="0" distB="0" distL="0" distR="0" wp14:anchorId="61F469B2" wp14:editId="56BB8982">
            <wp:extent cx="2352675" cy="19525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7028" cy="195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7792" w:rsidRPr="00B27792" w:rsidRDefault="005217A2" w:rsidP="00D33CA8">
      <w:pPr>
        <w:pStyle w:val="ListParagraph"/>
        <w:numPr>
          <w:ilvl w:val="0"/>
          <w:numId w:val="2"/>
        </w:numPr>
        <w:rPr>
          <w:i/>
        </w:rPr>
      </w:pPr>
      <w:r>
        <w:t>The first time you use TimeVision/TimeVision Plus, you need to configure the clocking terminal or terminals (only TimeVision Plus can have more than 1 clock).</w:t>
      </w:r>
      <w:r>
        <w:br/>
        <w:t>Go into Setup, then Setting.</w:t>
      </w:r>
      <w:r w:rsidR="00B27792">
        <w:t xml:space="preserve"> Terminal Communication Setup.</w:t>
      </w:r>
      <w:r>
        <w:br/>
      </w:r>
      <w:r w:rsidR="00B27792">
        <w:t>Select the communication method.</w:t>
      </w:r>
      <w:r w:rsidR="006F0A0E">
        <w:br/>
      </w:r>
      <w:r w:rsidR="006F0A0E">
        <w:rPr>
          <w:noProof/>
          <w:lang w:eastAsia="en-GB"/>
        </w:rPr>
        <w:drawing>
          <wp:inline distT="0" distB="0" distL="0" distR="0" wp14:anchorId="03739FC5" wp14:editId="6AFE95B6">
            <wp:extent cx="5731510" cy="37560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A0E">
        <w:br/>
      </w:r>
    </w:p>
    <w:p w:rsidR="00B27792" w:rsidRDefault="00B27792" w:rsidP="00B27792">
      <w:pPr>
        <w:pStyle w:val="ListParagraph"/>
        <w:ind w:left="1440"/>
      </w:pPr>
      <w:r>
        <w:t xml:space="preserve">By </w:t>
      </w:r>
      <w:r w:rsidR="005217A2">
        <w:t>USB</w:t>
      </w:r>
      <w:r>
        <w:t xml:space="preserve">.   - Memory stick </w:t>
      </w:r>
      <w:r w:rsidR="005217A2">
        <w:t xml:space="preserve">(Not </w:t>
      </w:r>
      <w:r w:rsidR="006F0A0E">
        <w:t xml:space="preserve">available for </w:t>
      </w:r>
      <w:r w:rsidR="00E5555A">
        <w:t>Hand scanners</w:t>
      </w:r>
      <w:r w:rsidR="006F0A0E">
        <w:t xml:space="preserve"> and</w:t>
      </w:r>
      <w:r w:rsidR="005217A2">
        <w:t xml:space="preserve"> Multi</w:t>
      </w:r>
      <w:r w:rsidR="00F8033A">
        <w:t>-T</w:t>
      </w:r>
      <w:r w:rsidR="005217A2">
        <w:t>ek clocks)</w:t>
      </w:r>
    </w:p>
    <w:p w:rsidR="00F8033A" w:rsidRDefault="00B27792" w:rsidP="00F8033A">
      <w:pPr>
        <w:pStyle w:val="ListParagraph"/>
        <w:ind w:left="1440"/>
      </w:pPr>
      <w:r>
        <w:t xml:space="preserve">or by TCP/IP.  Usually over an ethernet network (Not </w:t>
      </w:r>
      <w:r w:rsidR="00E5555A">
        <w:t>Wi-Fi</w:t>
      </w:r>
      <w:r>
        <w:t xml:space="preserve">) or Crossover cable, using </w:t>
      </w:r>
      <w:r w:rsidR="004E723C">
        <w:t xml:space="preserve">a unique </w:t>
      </w:r>
      <w:r>
        <w:t>static IPv</w:t>
      </w:r>
      <w:r w:rsidR="00E5555A">
        <w:t>4 addresses (Not DHCP).</w:t>
      </w:r>
      <w:r w:rsidR="00F8033A">
        <w:br/>
      </w:r>
      <w:r w:rsidR="006F0A0E">
        <w:t xml:space="preserve">The same </w:t>
      </w:r>
      <w:r w:rsidR="00F8033A">
        <w:t xml:space="preserve">static </w:t>
      </w:r>
      <w:r w:rsidR="006F0A0E">
        <w:t xml:space="preserve">IP address </w:t>
      </w:r>
      <w:r w:rsidR="00A6520F">
        <w:t>must</w:t>
      </w:r>
      <w:r w:rsidR="006F0A0E">
        <w:t xml:space="preserve"> be input into the clock(s).</w:t>
      </w:r>
      <w:r w:rsidR="00F8033A">
        <w:br/>
      </w:r>
    </w:p>
    <w:p w:rsidR="00E5555A" w:rsidRDefault="00E5555A" w:rsidP="00D33CA8">
      <w:pPr>
        <w:pStyle w:val="ListParagraph"/>
        <w:numPr>
          <w:ilvl w:val="0"/>
          <w:numId w:val="2"/>
        </w:numPr>
      </w:pPr>
      <w:r>
        <w:t>Set Year start date (usually a Monday).</w:t>
      </w:r>
      <w:r w:rsidR="00E15774">
        <w:t xml:space="preserve">  E.g. 02/01/2017.</w:t>
      </w:r>
      <w:r>
        <w:br/>
      </w:r>
    </w:p>
    <w:p w:rsidR="00E5555A" w:rsidRDefault="00E5555A" w:rsidP="00D33CA8">
      <w:pPr>
        <w:pStyle w:val="ListParagraph"/>
        <w:numPr>
          <w:ilvl w:val="0"/>
          <w:numId w:val="2"/>
        </w:numPr>
      </w:pPr>
      <w:r>
        <w:t xml:space="preserve">You can test a TCP/IP connection to a clock, by sending the Time to it, via “Set Time”. </w:t>
      </w:r>
      <w:r w:rsidR="004860D6">
        <w:br/>
        <w:t>You can also ping &amp; telnet the clock from a command prompt.</w:t>
      </w:r>
      <w:r>
        <w:br/>
        <w:t>If it fails there is a prob</w:t>
      </w:r>
      <w:r w:rsidR="006F0A0E">
        <w:t xml:space="preserve">lem with the network connection or clock setup. </w:t>
      </w:r>
    </w:p>
    <w:p w:rsidR="00E5555A" w:rsidRDefault="00E5555A" w:rsidP="00E5555A">
      <w:pPr>
        <w:pStyle w:val="ListParagraph"/>
      </w:pPr>
    </w:p>
    <w:p w:rsidR="00E5555A" w:rsidRDefault="00E5555A" w:rsidP="00D33CA8">
      <w:pPr>
        <w:pStyle w:val="ListParagraph"/>
        <w:numPr>
          <w:ilvl w:val="0"/>
          <w:numId w:val="2"/>
        </w:numPr>
      </w:pPr>
      <w:r>
        <w:t>Save when finished, then close.</w:t>
      </w:r>
    </w:p>
    <w:p w:rsidR="00E5555A" w:rsidRDefault="00E5555A" w:rsidP="00E5555A">
      <w:pPr>
        <w:pStyle w:val="ListParagraph"/>
      </w:pPr>
    </w:p>
    <w:p w:rsidR="00E5555A" w:rsidRDefault="00E5555A" w:rsidP="004E723C">
      <w:pPr>
        <w:pStyle w:val="ListParagraph"/>
        <w:numPr>
          <w:ilvl w:val="0"/>
          <w:numId w:val="2"/>
        </w:numPr>
      </w:pPr>
      <w:r>
        <w:t>Time Vision is installed on one PC, and its database is usually at</w:t>
      </w:r>
      <w:r w:rsidR="004E723C">
        <w:t xml:space="preserve"> </w:t>
      </w:r>
      <w:r w:rsidR="004E723C" w:rsidRPr="004E723C">
        <w:t>C:\ProgramData\Computime\TimeVision\data</w:t>
      </w:r>
    </w:p>
    <w:p w:rsidR="004E723C" w:rsidRDefault="004E723C" w:rsidP="004E723C">
      <w:pPr>
        <w:pStyle w:val="ListParagraph"/>
      </w:pPr>
      <w:r>
        <w:t>I</w:t>
      </w:r>
      <w:r w:rsidR="004860D6">
        <w:t>ts database cannot be networked or shared.</w:t>
      </w:r>
      <w:r>
        <w:br/>
      </w:r>
    </w:p>
    <w:p w:rsidR="004E723C" w:rsidRDefault="004E723C" w:rsidP="004E723C">
      <w:pPr>
        <w:pStyle w:val="ListParagraph"/>
        <w:numPr>
          <w:ilvl w:val="0"/>
          <w:numId w:val="2"/>
        </w:numPr>
      </w:pPr>
      <w:r>
        <w:t xml:space="preserve">TimeVision Plus can be installed either on a standalone PC with its database local e.g. </w:t>
      </w:r>
      <w:r w:rsidRPr="004E723C">
        <w:t>C:\ProgramData\Computime\TimeVision Plus\</w:t>
      </w:r>
      <w:r w:rsidR="00E15774" w:rsidRPr="004E723C">
        <w:t>data</w:t>
      </w:r>
      <w:r w:rsidR="00E15774">
        <w:t xml:space="preserve"> or</w:t>
      </w:r>
      <w:r>
        <w:t xml:space="preserve"> networked.  See separate document.</w:t>
      </w:r>
      <w:r>
        <w:br/>
      </w:r>
    </w:p>
    <w:p w:rsidR="004E723C" w:rsidRDefault="004E723C" w:rsidP="004E723C">
      <w:pPr>
        <w:pStyle w:val="ListParagraph"/>
        <w:numPr>
          <w:ilvl w:val="0"/>
          <w:numId w:val="2"/>
        </w:numPr>
      </w:pPr>
      <w:r>
        <w:t>Also see the user guides for the software &amp; clocks.</w:t>
      </w:r>
      <w:r>
        <w:br/>
      </w:r>
    </w:p>
    <w:p w:rsidR="00E5555A" w:rsidRDefault="00E5555A" w:rsidP="00E5555A">
      <w:pPr>
        <w:pStyle w:val="ListParagraph"/>
      </w:pPr>
    </w:p>
    <w:p w:rsidR="0016136C" w:rsidRDefault="0016136C"/>
    <w:p w:rsidR="0016136C" w:rsidRDefault="0016136C"/>
    <w:p w:rsidR="0016136C" w:rsidRDefault="0016136C"/>
    <w:sectPr w:rsidR="0016136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91" w:rsidRDefault="00601A91" w:rsidP="00601A91">
      <w:pPr>
        <w:spacing w:after="0" w:line="240" w:lineRule="auto"/>
      </w:pPr>
      <w:r>
        <w:separator/>
      </w:r>
    </w:p>
  </w:endnote>
  <w:endnote w:type="continuationSeparator" w:id="0">
    <w:p w:rsidR="00601A91" w:rsidRDefault="00601A91" w:rsidP="0060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6E" w:rsidRDefault="00A6520F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CE1D6E">
      <w:rPr>
        <w:noProof/>
      </w:rPr>
      <w:t>M:\Documents\Time Vision\installation.docx</w:t>
    </w:r>
    <w:r>
      <w:rPr>
        <w:noProof/>
      </w:rPr>
      <w:fldChar w:fldCharType="end"/>
    </w:r>
  </w:p>
  <w:p w:rsidR="00CE1D6E" w:rsidRDefault="00CE1D6E">
    <w:pPr>
      <w:pStyle w:val="Footer"/>
    </w:pPr>
  </w:p>
  <w:p w:rsidR="00601A91" w:rsidRDefault="0060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91" w:rsidRDefault="00601A91" w:rsidP="00601A91">
      <w:pPr>
        <w:spacing w:after="0" w:line="240" w:lineRule="auto"/>
      </w:pPr>
      <w:r>
        <w:separator/>
      </w:r>
    </w:p>
  </w:footnote>
  <w:footnote w:type="continuationSeparator" w:id="0">
    <w:p w:rsidR="00601A91" w:rsidRDefault="00601A91" w:rsidP="0060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6F0A0E" w:rsidRDefault="006F0A0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260A1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260A1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F0A0E" w:rsidRDefault="006F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048C"/>
    <w:multiLevelType w:val="hybridMultilevel"/>
    <w:tmpl w:val="1D801F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204B2D"/>
    <w:multiLevelType w:val="hybridMultilevel"/>
    <w:tmpl w:val="8E84E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6C"/>
    <w:rsid w:val="00010D9D"/>
    <w:rsid w:val="000E1206"/>
    <w:rsid w:val="001260A1"/>
    <w:rsid w:val="0016136C"/>
    <w:rsid w:val="00323125"/>
    <w:rsid w:val="004860D6"/>
    <w:rsid w:val="004C0E5D"/>
    <w:rsid w:val="004E723C"/>
    <w:rsid w:val="005217A2"/>
    <w:rsid w:val="005E4EC1"/>
    <w:rsid w:val="00601A91"/>
    <w:rsid w:val="006268B2"/>
    <w:rsid w:val="006E0EC0"/>
    <w:rsid w:val="006F0A0E"/>
    <w:rsid w:val="00955A62"/>
    <w:rsid w:val="00A6520F"/>
    <w:rsid w:val="00AD4606"/>
    <w:rsid w:val="00B27792"/>
    <w:rsid w:val="00C456E5"/>
    <w:rsid w:val="00CE1D6E"/>
    <w:rsid w:val="00D33CA8"/>
    <w:rsid w:val="00D66299"/>
    <w:rsid w:val="00E15774"/>
    <w:rsid w:val="00E5555A"/>
    <w:rsid w:val="00F8033A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99A9"/>
  <w15:chartTrackingRefBased/>
  <w15:docId w15:val="{BD4DCFBA-3967-4499-A16F-945315DB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13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6136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6136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D46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91"/>
  </w:style>
  <w:style w:type="paragraph" w:styleId="Footer">
    <w:name w:val="footer"/>
    <w:basedOn w:val="Normal"/>
    <w:link w:val="FooterChar"/>
    <w:uiPriority w:val="99"/>
    <w:unhideWhenUsed/>
    <w:rsid w:val="0060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91"/>
  </w:style>
  <w:style w:type="character" w:styleId="UnresolvedMention">
    <w:name w:val="Unresolved Mention"/>
    <w:basedOn w:val="DefaultParagraphFont"/>
    <w:uiPriority w:val="99"/>
    <w:semiHidden/>
    <w:unhideWhenUsed/>
    <w:rsid w:val="00F803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chsupport@computimeu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ED96-A2BD-4C60-8003-9E80851E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Dennington</dc:creator>
  <cp:keywords/>
  <dc:description/>
  <cp:lastModifiedBy>Robert Dennington</cp:lastModifiedBy>
  <cp:revision>3</cp:revision>
  <dcterms:created xsi:type="dcterms:W3CDTF">2018-01-09T10:42:00Z</dcterms:created>
  <dcterms:modified xsi:type="dcterms:W3CDTF">2018-01-09T10:46:00Z</dcterms:modified>
</cp:coreProperties>
</file>